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A3B77" w:rsidRPr="005E3954" w:rsidRDefault="003A3B77">
      <w:pPr>
        <w:rPr>
          <w:rFonts w:ascii="Comic Sans MS" w:eastAsia="Comic Sans MS" w:hAnsi="Comic Sans MS" w:cs="Comic Sans MS"/>
          <w:color w:val="000000"/>
          <w:sz w:val="16"/>
          <w:szCs w:val="16"/>
        </w:rPr>
      </w:pPr>
      <w:bookmarkStart w:id="0" w:name="_gjdgxs" w:colFirst="0" w:colLast="0"/>
      <w:bookmarkEnd w:id="0"/>
    </w:p>
    <w:p w:rsidR="003A3B77" w:rsidRPr="005E3954" w:rsidRDefault="003A3B77">
      <w:pPr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:rsidR="003A3B77" w:rsidRPr="005E3954" w:rsidRDefault="00F51C0B">
      <w:pPr>
        <w:rPr>
          <w:rFonts w:ascii="Comic Sans MS" w:eastAsia="Comic Sans MS" w:hAnsi="Comic Sans MS" w:cs="Comic Sans MS"/>
          <w:sz w:val="16"/>
          <w:szCs w:val="16"/>
        </w:rPr>
      </w:pPr>
      <w:r w:rsidRPr="005E3954">
        <w:rPr>
          <w:rFonts w:ascii="Comic Sans MS" w:eastAsia="Comic Sans MS" w:hAnsi="Comic Sans MS" w:cs="Comic Sans MS"/>
          <w:b/>
          <w:sz w:val="16"/>
          <w:szCs w:val="16"/>
        </w:rPr>
        <w:t>Question</w:t>
      </w:r>
      <w:r w:rsidRPr="005E3954">
        <w:rPr>
          <w:rFonts w:ascii="Comic Sans MS" w:eastAsia="Comic Sans MS" w:hAnsi="Comic Sans MS" w:cs="Comic Sans MS"/>
          <w:sz w:val="16"/>
          <w:szCs w:val="16"/>
        </w:rPr>
        <w:tab/>
      </w:r>
      <w:r w:rsidRPr="005E3954">
        <w:rPr>
          <w:rFonts w:ascii="Comic Sans MS" w:eastAsia="Comic Sans MS" w:hAnsi="Comic Sans MS" w:cs="Comic Sans MS"/>
          <w:sz w:val="16"/>
          <w:szCs w:val="16"/>
        </w:rPr>
        <w:tab/>
        <w:t>5 pts</w:t>
      </w:r>
    </w:p>
    <w:p w:rsidR="003A3B77" w:rsidRPr="005E3954" w:rsidRDefault="00F51C0B">
      <w:pPr>
        <w:ind w:left="284"/>
        <w:rPr>
          <w:rFonts w:ascii="Comic Sans MS" w:eastAsia="Comic Sans MS" w:hAnsi="Comic Sans MS" w:cs="Comic Sans MS"/>
          <w:sz w:val="16"/>
          <w:szCs w:val="16"/>
        </w:rPr>
      </w:pPr>
      <w:r w:rsidRPr="005E3954">
        <w:rPr>
          <w:rFonts w:ascii="Comic Sans MS" w:eastAsia="Comic Sans MS" w:hAnsi="Comic Sans MS" w:cs="Comic Sans MS"/>
          <w:sz w:val="16"/>
          <w:szCs w:val="16"/>
        </w:rPr>
        <w:t>Vous devez organiser une plongée (à l’air) sur une épave située entre 38 et 43 m</w:t>
      </w:r>
    </w:p>
    <w:p w:rsidR="003A3B77" w:rsidRPr="005E3954" w:rsidRDefault="003A3B77">
      <w:pPr>
        <w:ind w:left="284"/>
        <w:rPr>
          <w:rFonts w:ascii="Comic Sans MS" w:eastAsia="Comic Sans MS" w:hAnsi="Comic Sans MS" w:cs="Comic Sans MS"/>
          <w:sz w:val="16"/>
          <w:szCs w:val="16"/>
        </w:rPr>
      </w:pPr>
    </w:p>
    <w:p w:rsidR="003A3B77" w:rsidRPr="005E3954" w:rsidRDefault="00F51C0B">
      <w:pPr>
        <w:ind w:left="567"/>
        <w:rPr>
          <w:rFonts w:ascii="Comic Sans MS" w:eastAsia="Comic Sans MS" w:hAnsi="Comic Sans MS" w:cs="Comic Sans MS"/>
          <w:sz w:val="16"/>
          <w:szCs w:val="16"/>
        </w:rPr>
      </w:pPr>
      <w:r w:rsidRPr="005E3954">
        <w:rPr>
          <w:rFonts w:ascii="Comic Sans MS" w:eastAsia="Comic Sans MS" w:hAnsi="Comic Sans MS" w:cs="Comic Sans MS"/>
          <w:sz w:val="16"/>
          <w:szCs w:val="16"/>
        </w:rPr>
        <w:t>a) Donnez les éléments pris en compte par les ordinateurs de plongée pour le calcul de la décompression.  (3 pts)</w:t>
      </w:r>
    </w:p>
    <w:p w:rsidR="003A3B77" w:rsidRPr="005E3954" w:rsidRDefault="00F51C0B">
      <w:pPr>
        <w:numPr>
          <w:ilvl w:val="0"/>
          <w:numId w:val="3"/>
        </w:numPr>
        <w:ind w:left="1200" w:hanging="132"/>
        <w:rPr>
          <w:rFonts w:ascii="Comic Sans MS" w:hAnsi="Comic Sans MS"/>
          <w:color w:val="0000FF"/>
          <w:sz w:val="16"/>
          <w:szCs w:val="16"/>
          <w:highlight w:val="white"/>
        </w:rPr>
      </w:pPr>
      <w:r w:rsidRPr="005E3954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 xml:space="preserve">Le modèle de décompression de l’ordinateur, </w:t>
      </w:r>
    </w:p>
    <w:p w:rsidR="003A3B77" w:rsidRPr="005E3954" w:rsidRDefault="00F51C0B">
      <w:pPr>
        <w:numPr>
          <w:ilvl w:val="0"/>
          <w:numId w:val="2"/>
        </w:numPr>
        <w:ind w:left="1200" w:hanging="120"/>
        <w:rPr>
          <w:rFonts w:ascii="Comic Sans MS" w:hAnsi="Comic Sans MS"/>
          <w:color w:val="0000FF"/>
          <w:sz w:val="16"/>
          <w:szCs w:val="16"/>
          <w:highlight w:val="white"/>
        </w:rPr>
      </w:pPr>
      <w:r w:rsidRPr="005E3954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>La réalisation ou non de paliers profonds,</w:t>
      </w:r>
    </w:p>
    <w:p w:rsidR="003A3B77" w:rsidRPr="005E3954" w:rsidRDefault="00F51C0B">
      <w:pPr>
        <w:numPr>
          <w:ilvl w:val="0"/>
          <w:numId w:val="2"/>
        </w:numPr>
        <w:ind w:left="1200" w:hanging="120"/>
        <w:rPr>
          <w:rFonts w:ascii="Comic Sans MS" w:hAnsi="Comic Sans MS"/>
          <w:color w:val="0000FF"/>
          <w:sz w:val="16"/>
          <w:szCs w:val="16"/>
          <w:highlight w:val="white"/>
        </w:rPr>
      </w:pPr>
      <w:r w:rsidRPr="005E3954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>La vitesse de remontée utilisée par l’ordinateur,</w:t>
      </w:r>
    </w:p>
    <w:p w:rsidR="003A3B77" w:rsidRPr="005E3954" w:rsidRDefault="00F51C0B">
      <w:pPr>
        <w:numPr>
          <w:ilvl w:val="0"/>
          <w:numId w:val="2"/>
        </w:numPr>
        <w:ind w:left="1200" w:hanging="120"/>
        <w:rPr>
          <w:rFonts w:ascii="Comic Sans MS" w:hAnsi="Comic Sans MS"/>
          <w:color w:val="0000FF"/>
          <w:sz w:val="16"/>
          <w:szCs w:val="16"/>
          <w:highlight w:val="white"/>
        </w:rPr>
      </w:pPr>
      <w:r w:rsidRPr="005E3954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>Les durcissements possibles,</w:t>
      </w:r>
    </w:p>
    <w:p w:rsidR="003A3B77" w:rsidRPr="005E3954" w:rsidRDefault="00F51C0B">
      <w:pPr>
        <w:numPr>
          <w:ilvl w:val="0"/>
          <w:numId w:val="2"/>
        </w:numPr>
        <w:ind w:left="1200" w:hanging="120"/>
        <w:rPr>
          <w:rFonts w:ascii="Comic Sans MS" w:hAnsi="Comic Sans MS"/>
          <w:color w:val="0000FF"/>
          <w:sz w:val="16"/>
          <w:szCs w:val="16"/>
          <w:highlight w:val="white"/>
        </w:rPr>
      </w:pPr>
      <w:r w:rsidRPr="005E3954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>Le paramétrage des gradients factor (haut, bas)</w:t>
      </w:r>
    </w:p>
    <w:p w:rsidR="003A3B77" w:rsidRPr="005E3954" w:rsidRDefault="00F51C0B">
      <w:pPr>
        <w:numPr>
          <w:ilvl w:val="0"/>
          <w:numId w:val="2"/>
        </w:numPr>
        <w:ind w:left="1200" w:hanging="120"/>
        <w:rPr>
          <w:rFonts w:ascii="Comic Sans MS" w:hAnsi="Comic Sans MS"/>
          <w:color w:val="0000FF"/>
          <w:sz w:val="16"/>
          <w:szCs w:val="16"/>
          <w:highlight w:val="white"/>
        </w:rPr>
      </w:pPr>
      <w:r w:rsidRPr="005E3954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>La réalisation ou non des paliers de principe,</w:t>
      </w:r>
    </w:p>
    <w:p w:rsidR="003A3B77" w:rsidRPr="005E3954" w:rsidRDefault="00F51C0B">
      <w:pPr>
        <w:numPr>
          <w:ilvl w:val="0"/>
          <w:numId w:val="2"/>
        </w:numPr>
        <w:ind w:left="1200" w:hanging="120"/>
        <w:rPr>
          <w:rFonts w:ascii="Comic Sans MS" w:hAnsi="Comic Sans MS"/>
          <w:color w:val="0000FF"/>
          <w:sz w:val="16"/>
          <w:szCs w:val="16"/>
          <w:highlight w:val="white"/>
        </w:rPr>
      </w:pPr>
      <w:r w:rsidRPr="005E3954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>Le type de plongée (successive, yoyo, séjour, etc.),</w:t>
      </w:r>
    </w:p>
    <w:p w:rsidR="003A3B77" w:rsidRPr="005E3954" w:rsidRDefault="00F51C0B">
      <w:pPr>
        <w:numPr>
          <w:ilvl w:val="0"/>
          <w:numId w:val="2"/>
        </w:numPr>
        <w:ind w:left="1200" w:hanging="120"/>
        <w:rPr>
          <w:rFonts w:ascii="Comic Sans MS" w:hAnsi="Comic Sans MS"/>
          <w:color w:val="0000FF"/>
          <w:sz w:val="16"/>
          <w:szCs w:val="16"/>
          <w:highlight w:val="white"/>
        </w:rPr>
      </w:pPr>
      <w:r w:rsidRPr="005E3954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>La consommation du plongeur,</w:t>
      </w:r>
    </w:p>
    <w:p w:rsidR="003A3B77" w:rsidRPr="005E3954" w:rsidRDefault="00F51C0B">
      <w:pPr>
        <w:numPr>
          <w:ilvl w:val="0"/>
          <w:numId w:val="2"/>
        </w:numPr>
        <w:ind w:left="1200" w:hanging="120"/>
        <w:rPr>
          <w:rFonts w:ascii="Comic Sans MS" w:hAnsi="Comic Sans MS"/>
          <w:color w:val="0000FF"/>
          <w:sz w:val="16"/>
          <w:szCs w:val="16"/>
          <w:highlight w:val="white"/>
        </w:rPr>
      </w:pPr>
      <w:r w:rsidRPr="005E3954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>La température de l’eau,</w:t>
      </w:r>
    </w:p>
    <w:p w:rsidR="003A3B77" w:rsidRPr="005E3954" w:rsidRDefault="00F51C0B">
      <w:pPr>
        <w:numPr>
          <w:ilvl w:val="0"/>
          <w:numId w:val="2"/>
        </w:numPr>
        <w:ind w:left="1200" w:hanging="120"/>
        <w:rPr>
          <w:rFonts w:ascii="Comic Sans MS" w:hAnsi="Comic Sans MS"/>
          <w:color w:val="0000FF"/>
          <w:sz w:val="16"/>
          <w:szCs w:val="16"/>
          <w:highlight w:val="white"/>
        </w:rPr>
      </w:pPr>
      <w:r w:rsidRPr="005E3954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>L’altitude du site de plongée.(3 pts)</w:t>
      </w:r>
    </w:p>
    <w:p w:rsidR="003A3B77" w:rsidRPr="005E3954" w:rsidRDefault="003A3B77">
      <w:pPr>
        <w:ind w:left="567"/>
        <w:rPr>
          <w:rFonts w:ascii="Comic Sans MS" w:eastAsia="Comic Sans MS" w:hAnsi="Comic Sans MS" w:cs="Comic Sans MS"/>
          <w:sz w:val="16"/>
          <w:szCs w:val="16"/>
        </w:rPr>
      </w:pPr>
    </w:p>
    <w:p w:rsidR="003A3B77" w:rsidRPr="005E3954" w:rsidRDefault="00F51C0B" w:rsidP="00AF282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-285"/>
        <w:rPr>
          <w:rFonts w:ascii="Comic Sans MS" w:eastAsia="Comic Sans MS" w:hAnsi="Comic Sans MS" w:cs="Comic Sans MS"/>
          <w:color w:val="000000"/>
          <w:sz w:val="16"/>
          <w:szCs w:val="16"/>
        </w:rPr>
      </w:pPr>
      <w:r w:rsidRPr="005E3954">
        <w:rPr>
          <w:rFonts w:ascii="Comic Sans MS" w:eastAsia="Calibri" w:hAnsi="Comic Sans MS" w:cs="Calibri"/>
          <w:color w:val="000000"/>
          <w:sz w:val="16"/>
          <w:szCs w:val="16"/>
        </w:rPr>
        <w:t>b) Quelles consignes allez-vous mettre en place en sachant que les plongeurs de la palanquée possèdent des ordinateurs différents ? (2pts)</w:t>
      </w:r>
    </w:p>
    <w:p w:rsidR="003A3B77" w:rsidRPr="005E3954" w:rsidRDefault="00F51C0B">
      <w:pPr>
        <w:numPr>
          <w:ilvl w:val="0"/>
          <w:numId w:val="4"/>
        </w:numPr>
        <w:ind w:left="1200" w:hanging="120"/>
        <w:rPr>
          <w:rFonts w:ascii="Comic Sans MS" w:hAnsi="Comic Sans MS"/>
          <w:color w:val="0000FF"/>
          <w:sz w:val="16"/>
          <w:szCs w:val="16"/>
          <w:highlight w:val="white"/>
        </w:rPr>
      </w:pPr>
      <w:r w:rsidRPr="005E3954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>Les types d’ordinateurs utilisés au sein de la palanquée,</w:t>
      </w:r>
    </w:p>
    <w:p w:rsidR="003A3B77" w:rsidRPr="005E3954" w:rsidRDefault="00F51C0B">
      <w:pPr>
        <w:numPr>
          <w:ilvl w:val="0"/>
          <w:numId w:val="4"/>
        </w:numPr>
        <w:ind w:left="1200" w:hanging="120"/>
        <w:rPr>
          <w:rFonts w:ascii="Comic Sans MS" w:hAnsi="Comic Sans MS"/>
          <w:color w:val="0000FF"/>
          <w:sz w:val="16"/>
          <w:szCs w:val="16"/>
          <w:highlight w:val="white"/>
        </w:rPr>
      </w:pPr>
      <w:r w:rsidRPr="005E3954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>Le paramétrage des ordinateurs : durcissement, etc.</w:t>
      </w:r>
    </w:p>
    <w:p w:rsidR="003A3B77" w:rsidRPr="005E3954" w:rsidRDefault="00F51C0B">
      <w:pPr>
        <w:numPr>
          <w:ilvl w:val="0"/>
          <w:numId w:val="4"/>
        </w:numPr>
        <w:ind w:left="1200" w:hanging="120"/>
        <w:rPr>
          <w:rFonts w:ascii="Comic Sans MS" w:hAnsi="Comic Sans MS"/>
          <w:color w:val="0000FF"/>
          <w:sz w:val="16"/>
          <w:szCs w:val="16"/>
          <w:highlight w:val="white"/>
        </w:rPr>
      </w:pPr>
      <w:r w:rsidRPr="005E3954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>L’affichage/réalisation des paliers profonds /de principe,</w:t>
      </w:r>
    </w:p>
    <w:p w:rsidR="003A3B77" w:rsidRPr="005E3954" w:rsidRDefault="00F51C0B">
      <w:pPr>
        <w:numPr>
          <w:ilvl w:val="0"/>
          <w:numId w:val="4"/>
        </w:numPr>
        <w:ind w:left="1200" w:hanging="120"/>
        <w:rPr>
          <w:rFonts w:ascii="Comic Sans MS" w:hAnsi="Comic Sans MS"/>
          <w:color w:val="0000FF"/>
          <w:sz w:val="16"/>
          <w:szCs w:val="16"/>
          <w:highlight w:val="white"/>
        </w:rPr>
      </w:pPr>
      <w:r w:rsidRPr="005E3954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>La communication spécifique des paliers (au fond, à l’approche surface)</w:t>
      </w:r>
    </w:p>
    <w:p w:rsidR="003A3B77" w:rsidRPr="005E3954" w:rsidRDefault="00F51C0B" w:rsidP="005E3954">
      <w:pPr>
        <w:numPr>
          <w:ilvl w:val="0"/>
          <w:numId w:val="4"/>
        </w:numPr>
        <w:ind w:left="1200" w:hanging="120"/>
        <w:rPr>
          <w:rFonts w:ascii="Comic Sans MS" w:hAnsi="Comic Sans MS"/>
          <w:color w:val="0000FF"/>
          <w:sz w:val="16"/>
          <w:szCs w:val="16"/>
          <w:highlight w:val="white"/>
        </w:rPr>
      </w:pPr>
      <w:r w:rsidRPr="005E3954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>La planification d’un check conso/paliers/décompression au fond.  (2 pts</w:t>
      </w:r>
      <w:r w:rsidR="005E3954" w:rsidRPr="005E3954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>)</w:t>
      </w:r>
    </w:p>
    <w:sectPr w:rsidR="003A3B77" w:rsidRPr="005E3954">
      <w:headerReference w:type="default" r:id="rId7"/>
      <w:footerReference w:type="even" r:id="rId8"/>
      <w:footerReference w:type="default" r:id="rId9"/>
      <w:pgSz w:w="11906" w:h="16838"/>
      <w:pgMar w:top="680" w:right="567" w:bottom="454" w:left="567" w:header="430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B41C2" w:rsidRDefault="00BB41C2">
      <w:r>
        <w:separator/>
      </w:r>
    </w:p>
  </w:endnote>
  <w:endnote w:type="continuationSeparator" w:id="0">
    <w:p w:rsidR="00BB41C2" w:rsidRDefault="00BB4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A3B77" w:rsidRDefault="00F51C0B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end"/>
    </w:r>
  </w:p>
  <w:p w:rsidR="003A3B77" w:rsidRDefault="003A3B77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A3B77" w:rsidRDefault="00F51C0B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4C0B48">
      <w:rPr>
        <w:noProof/>
        <w:color w:val="000000"/>
        <w:sz w:val="16"/>
        <w:szCs w:val="16"/>
      </w:rPr>
      <w:t>2</w:t>
    </w:r>
    <w:r>
      <w:rPr>
        <w:color w:val="000000"/>
        <w:sz w:val="16"/>
        <w:szCs w:val="16"/>
      </w:rPr>
      <w:fldChar w:fldCharType="end"/>
    </w:r>
  </w:p>
  <w:p w:rsidR="003A3B77" w:rsidRDefault="003A3B77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B41C2" w:rsidRDefault="00BB41C2">
      <w:r>
        <w:separator/>
      </w:r>
    </w:p>
  </w:footnote>
  <w:footnote w:type="continuationSeparator" w:id="0">
    <w:p w:rsidR="00BB41C2" w:rsidRDefault="00BB41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A3B77" w:rsidRDefault="003A3B7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omic Sans MS" w:eastAsia="Comic Sans MS" w:hAnsi="Comic Sans MS" w:cs="Comic Sans MS"/>
        <w:color w:val="0000FF"/>
        <w:highlight w:val="white"/>
      </w:rPr>
    </w:pPr>
  </w:p>
  <w:tbl>
    <w:tblPr>
      <w:tblStyle w:val="a"/>
      <w:tblW w:w="9264" w:type="dxa"/>
      <w:tblInd w:w="0" w:type="dxa"/>
      <w:tblLayout w:type="fixed"/>
      <w:tblLook w:val="0000" w:firstRow="0" w:lastRow="0" w:firstColumn="0" w:lastColumn="0" w:noHBand="0" w:noVBand="0"/>
    </w:tblPr>
    <w:tblGrid>
      <w:gridCol w:w="4219"/>
      <w:gridCol w:w="5045"/>
    </w:tblGrid>
    <w:tr w:rsidR="003A3B77">
      <w:tc>
        <w:tcPr>
          <w:tcW w:w="4219" w:type="dxa"/>
        </w:tcPr>
        <w:p w:rsidR="003A3B77" w:rsidRDefault="00F51C0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16"/>
              <w:szCs w:val="16"/>
            </w:rPr>
          </w:pPr>
          <w:r>
            <w:rPr>
              <w:noProof/>
              <w:color w:val="000000"/>
              <w:sz w:val="16"/>
              <w:szCs w:val="16"/>
            </w:rPr>
            <w:drawing>
              <wp:inline distT="0" distB="0" distL="114300" distR="114300">
                <wp:extent cx="837565" cy="836295"/>
                <wp:effectExtent l="0" t="0" r="0" b="0"/>
                <wp:docPr id="5" name="image1.png" descr="Technique FFESSM - Logo quadri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Technique FFESSM - Logo quadri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7565" cy="8362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</w:tcPr>
        <w:p w:rsidR="003A3B77" w:rsidRDefault="003A3B7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left="176" w:hanging="176"/>
            <w:jc w:val="center"/>
            <w:rPr>
              <w:rFonts w:ascii="Comic Sans MS" w:eastAsia="Comic Sans MS" w:hAnsi="Comic Sans MS" w:cs="Comic Sans MS"/>
              <w:color w:val="000000"/>
              <w:sz w:val="18"/>
              <w:szCs w:val="18"/>
            </w:rPr>
          </w:pPr>
        </w:p>
        <w:p w:rsidR="003A3B77" w:rsidRPr="008F41CF" w:rsidRDefault="00F51C0B" w:rsidP="008F41C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left="176" w:hanging="176"/>
            <w:jc w:val="center"/>
            <w:rPr>
              <w:rFonts w:ascii="Comic Sans MS" w:eastAsia="Comic Sans MS" w:hAnsi="Comic Sans MS" w:cs="Comic Sans MS"/>
              <w:color w:val="000000"/>
              <w:sz w:val="28"/>
              <w:szCs w:val="28"/>
            </w:rPr>
          </w:pP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 xml:space="preserve">Monitorat fédéral </w:t>
          </w:r>
          <w:proofErr w:type="spellStart"/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>2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  <w:vertAlign w:val="superscript"/>
            </w:rPr>
            <w:t>eme</w:t>
          </w:r>
          <w:proofErr w:type="spellEnd"/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 xml:space="preserve"> degré</w:t>
          </w:r>
        </w:p>
      </w:tc>
    </w:tr>
  </w:tbl>
  <w:p w:rsidR="003A3B77" w:rsidRDefault="003A3B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B4324"/>
    <w:multiLevelType w:val="multilevel"/>
    <w:tmpl w:val="FCC81544"/>
    <w:lvl w:ilvl="0">
      <w:start w:val="1"/>
      <w:numFmt w:val="bullet"/>
      <w:lvlText w:val="●"/>
      <w:lvlJc w:val="left"/>
      <w:pPr>
        <w:ind w:left="1571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246D12CC"/>
    <w:multiLevelType w:val="multilevel"/>
    <w:tmpl w:val="88582242"/>
    <w:lvl w:ilvl="0">
      <w:start w:val="1"/>
      <w:numFmt w:val="lowerLetter"/>
      <w:lvlText w:val="%1)"/>
      <w:lvlJc w:val="left"/>
      <w:pPr>
        <w:ind w:left="928" w:hanging="360"/>
      </w:pPr>
      <w:rPr>
        <w:rFonts w:ascii="Comic Sans MS" w:eastAsia="Comic Sans MS" w:hAnsi="Comic Sans MS" w:cs="Comic Sans MS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40E31375"/>
    <w:multiLevelType w:val="multilevel"/>
    <w:tmpl w:val="69F699D8"/>
    <w:lvl w:ilvl="0">
      <w:start w:val="1"/>
      <w:numFmt w:val="lowerLetter"/>
      <w:lvlText w:val="%1)"/>
      <w:lvlJc w:val="left"/>
      <w:pPr>
        <w:ind w:left="928" w:hanging="360"/>
      </w:pPr>
      <w:rPr>
        <w:rFonts w:ascii="Comic Sans MS" w:eastAsia="Comic Sans MS" w:hAnsi="Comic Sans MS" w:cs="Comic Sans MS"/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vertAlign w:val="baseline"/>
      </w:rPr>
    </w:lvl>
  </w:abstractNum>
  <w:abstractNum w:abstractNumId="3" w15:restartNumberingAfterBreak="0">
    <w:nsid w:val="5747132C"/>
    <w:multiLevelType w:val="multilevel"/>
    <w:tmpl w:val="40E890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75D659B3"/>
    <w:multiLevelType w:val="multilevel"/>
    <w:tmpl w:val="F780A5E8"/>
    <w:lvl w:ilvl="0">
      <w:start w:val="1"/>
      <w:numFmt w:val="bullet"/>
      <w:lvlText w:val="●"/>
      <w:lvlJc w:val="left"/>
      <w:pPr>
        <w:ind w:left="142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75F51ADE"/>
    <w:multiLevelType w:val="multilevel"/>
    <w:tmpl w:val="B71A0778"/>
    <w:lvl w:ilvl="0">
      <w:start w:val="1"/>
      <w:numFmt w:val="bullet"/>
      <w:lvlText w:val="●"/>
      <w:lvlJc w:val="left"/>
      <w:pPr>
        <w:ind w:left="1571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B77"/>
    <w:rsid w:val="003A3B77"/>
    <w:rsid w:val="003C1CC7"/>
    <w:rsid w:val="004C0B48"/>
    <w:rsid w:val="005E3954"/>
    <w:rsid w:val="0072142E"/>
    <w:rsid w:val="00895B92"/>
    <w:rsid w:val="008F41CF"/>
    <w:rsid w:val="00AD08C2"/>
    <w:rsid w:val="00AF2828"/>
    <w:rsid w:val="00BB41C2"/>
    <w:rsid w:val="00BE79C0"/>
    <w:rsid w:val="00E23A68"/>
    <w:rsid w:val="00F505F4"/>
    <w:rsid w:val="00F51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23918"/>
  <w15:docId w15:val="{3E98AD21-D9F0-4EF6-A6F4-7DF68E00D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BE79C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E79C0"/>
  </w:style>
  <w:style w:type="paragraph" w:styleId="Pieddepage">
    <w:name w:val="footer"/>
    <w:basedOn w:val="Normal"/>
    <w:link w:val="PieddepageCar"/>
    <w:uiPriority w:val="99"/>
    <w:unhideWhenUsed/>
    <w:rsid w:val="00BE79C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E7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Laurent MARCOUX</cp:lastModifiedBy>
  <cp:revision>2</cp:revision>
  <dcterms:created xsi:type="dcterms:W3CDTF">2020-11-11T20:38:00Z</dcterms:created>
  <dcterms:modified xsi:type="dcterms:W3CDTF">2020-11-11T20:38:00Z</dcterms:modified>
</cp:coreProperties>
</file>